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8" w:lineRule="exact"/>
        <w:ind w:left="0" w:leftChars="0" w:right="0" w:rightChars="0" w:firstLine="0" w:firstLineChars="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附件3</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8" w:lineRule="exact"/>
        <w:ind w:left="0" w:leftChars="0" w:right="0" w:rightChars="0" w:firstLine="0" w:firstLineChars="0"/>
        <w:jc w:val="center"/>
        <w:textAlignment w:val="auto"/>
        <w:rPr>
          <w:rFonts w:hint="default" w:ascii="Times New Roman" w:hAnsi="Times New Roman" w:eastAsia="方正大标宋简体" w:cs="Times New Roman"/>
          <w:sz w:val="44"/>
          <w:szCs w:val="44"/>
          <w:lang w:val="en-US" w:eastAsia="zh-CN"/>
        </w:rPr>
      </w:pPr>
      <w:r>
        <w:rPr>
          <w:rFonts w:hint="default" w:ascii="Times New Roman" w:hAnsi="Times New Roman" w:eastAsia="方正大标宋简体" w:cs="Times New Roman"/>
          <w:sz w:val="44"/>
          <w:szCs w:val="44"/>
          <w:lang w:val="en-US" w:eastAsia="zh-CN"/>
        </w:rPr>
        <w:t>考生须知</w:t>
      </w:r>
    </w:p>
    <w:p>
      <w:pPr>
        <w:pStyle w:val="2"/>
        <w:keepNext w:val="0"/>
        <w:keepLines w:val="0"/>
        <w:pageBreakBefore w:val="0"/>
        <w:widowControl w:val="0"/>
        <w:kinsoku/>
        <w:wordWrap/>
        <w:overflowPunct/>
        <w:topLinePunct w:val="0"/>
        <w:autoSpaceDE/>
        <w:autoSpaceDN/>
        <w:bidi w:val="0"/>
        <w:adjustRightInd/>
        <w:snapToGrid/>
        <w:spacing w:afterLines="0" w:line="608"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8" w:lineRule="exact"/>
        <w:ind w:left="0" w:leftChars="0" w:firstLine="684"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color w:val="auto"/>
          <w:sz w:val="32"/>
          <w:szCs w:val="32"/>
        </w:rPr>
        <w:t>参加面试的考生请于</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28</w:t>
      </w:r>
      <w:r>
        <w:rPr>
          <w:rFonts w:hint="default" w:ascii="Times New Roman" w:hAnsi="Times New Roman" w:eastAsia="仿宋_GB2312" w:cs="Times New Roman"/>
          <w:color w:val="auto"/>
          <w:sz w:val="32"/>
          <w:szCs w:val="32"/>
        </w:rPr>
        <w:t>日早上7:30到达面试地点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嵩县中等专业学校综合大楼</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考生应至少于开考前</w:t>
      </w:r>
      <w:r>
        <w:rPr>
          <w:rFonts w:hint="default" w:ascii="Times New Roman" w:hAnsi="Times New Roman" w:eastAsia="仿宋_GB2312" w:cs="Times New Roman"/>
          <w:sz w:val="32"/>
          <w:szCs w:val="32"/>
          <w:lang w:val="en-US" w:eastAsia="zh-CN"/>
        </w:rPr>
        <w:t>1.5个</w:t>
      </w:r>
      <w:r>
        <w:rPr>
          <w:rFonts w:hint="default" w:ascii="Times New Roman" w:hAnsi="Times New Roman" w:eastAsia="仿宋_GB2312" w:cs="Times New Roman"/>
          <w:sz w:val="32"/>
          <w:szCs w:val="32"/>
        </w:rPr>
        <w:t>小时到达考点。入场时，应主动配合工作人员出示“两码一证”（健康码、行程码、核酸检测阴性证明）。</w:t>
      </w:r>
    </w:p>
    <w:p>
      <w:pPr>
        <w:keepNext w:val="0"/>
        <w:keepLines w:val="0"/>
        <w:pageBreakBefore w:val="0"/>
        <w:widowControl w:val="0"/>
        <w:kinsoku/>
        <w:wordWrap/>
        <w:overflowPunct/>
        <w:topLinePunct w:val="0"/>
        <w:autoSpaceDE/>
        <w:autoSpaceDN/>
        <w:bidi w:val="0"/>
        <w:adjustRightInd/>
        <w:snapToGrid/>
        <w:spacing w:line="608"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2. </w:t>
      </w:r>
      <w:r>
        <w:rPr>
          <w:rFonts w:hint="default" w:ascii="Times New Roman" w:hAnsi="Times New Roman" w:eastAsia="仿宋_GB2312" w:cs="Times New Roman"/>
          <w:sz w:val="32"/>
          <w:szCs w:val="32"/>
        </w:rPr>
        <w:t>自8月</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日起，进行连续7天的自我健康检测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并持续关注健康码和通信大数据行程卡状态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如实填写《嵩县202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年引进研究生学历人才</w:t>
      </w:r>
      <w:r>
        <w:rPr>
          <w:rFonts w:hint="default" w:ascii="Times New Roman" w:hAnsi="Times New Roman" w:eastAsia="仿宋_GB2312" w:cs="Times New Roman"/>
          <w:sz w:val="32"/>
          <w:szCs w:val="32"/>
          <w:lang w:val="en" w:eastAsia="zh-CN"/>
        </w:rPr>
        <w:t>考生</w:t>
      </w:r>
      <w:r>
        <w:rPr>
          <w:rFonts w:hint="default" w:ascii="Times New Roman" w:hAnsi="Times New Roman" w:eastAsia="仿宋_GB2312" w:cs="Times New Roman"/>
          <w:sz w:val="32"/>
          <w:szCs w:val="32"/>
        </w:rPr>
        <w:t>健康管理信息承诺书》，进入考场前按要求上交工作人员。</w:t>
      </w:r>
    </w:p>
    <w:p>
      <w:pPr>
        <w:keepNext w:val="0"/>
        <w:keepLines w:val="0"/>
        <w:pageBreakBefore w:val="0"/>
        <w:widowControl w:val="0"/>
        <w:kinsoku/>
        <w:wordWrap/>
        <w:overflowPunct/>
        <w:topLinePunct w:val="0"/>
        <w:autoSpaceDE/>
        <w:autoSpaceDN/>
        <w:bidi w:val="0"/>
        <w:adjustRightInd/>
        <w:snapToGrid/>
        <w:spacing w:line="608"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 在面试前7天到达或途径河南省外地市或河南省内有疫情地市的考生，提供面试前72小时内两次核酸检测报告（纸质版、电子版均可）；无上述情况的考生，</w:t>
      </w:r>
      <w:r>
        <w:rPr>
          <w:rFonts w:hint="default" w:ascii="Times New Roman" w:hAnsi="Times New Roman" w:eastAsia="仿宋_GB2312" w:cs="Times New Roman"/>
          <w:sz w:val="32"/>
          <w:szCs w:val="32"/>
        </w:rPr>
        <w:t>须提供48小时内核酸检测阴性结果（纸质版</w:t>
      </w:r>
      <w:bookmarkStart w:id="0" w:name="_GoBack"/>
      <w:bookmarkEnd w:id="0"/>
      <w:r>
        <w:rPr>
          <w:rFonts w:hint="default" w:ascii="Times New Roman" w:hAnsi="Times New Roman" w:eastAsia="仿宋_GB2312" w:cs="Times New Roman"/>
          <w:sz w:val="32"/>
          <w:szCs w:val="32"/>
        </w:rPr>
        <w:t>、电子版均可）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现场体温测量正常（＜37.3℃）、无新冠肺炎相关症状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愿承担因不实承诺应承担的相关责任，接受相应处理。凡隐瞒或谎报旅居史、接触史、健康状况等疫情防控重点信息，不配合工作人员进行防疫检测、询问等造成不良后果的，取消考试资格，终止考试。如有违法情况，将依法追究法律责任</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8"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请考生注意个人防护，自备一次性医用口罩，除核验身份时</w:t>
      </w:r>
      <w:r>
        <w:rPr>
          <w:rFonts w:hint="default" w:ascii="Times New Roman" w:hAnsi="Times New Roman" w:eastAsia="仿宋_GB2312" w:cs="Times New Roman"/>
          <w:sz w:val="32"/>
          <w:szCs w:val="32"/>
          <w:lang w:eastAsia="zh-CN"/>
        </w:rPr>
        <w:t>、进入面试室</w:t>
      </w:r>
      <w:r>
        <w:rPr>
          <w:rFonts w:hint="default" w:ascii="Times New Roman" w:hAnsi="Times New Roman" w:eastAsia="仿宋_GB2312" w:cs="Times New Roman"/>
          <w:sz w:val="32"/>
          <w:szCs w:val="32"/>
        </w:rPr>
        <w:t>按要求及时摘戴口罩外，</w:t>
      </w:r>
      <w:r>
        <w:rPr>
          <w:rFonts w:hint="default" w:ascii="Times New Roman" w:hAnsi="Times New Roman" w:eastAsia="仿宋_GB2312" w:cs="Times New Roman"/>
          <w:sz w:val="32"/>
          <w:szCs w:val="32"/>
          <w:lang w:eastAsia="zh-CN"/>
        </w:rPr>
        <w:t>其他</w:t>
      </w:r>
      <w:r>
        <w:rPr>
          <w:rFonts w:hint="default" w:ascii="Times New Roman" w:hAnsi="Times New Roman" w:eastAsia="仿宋_GB2312" w:cs="Times New Roman"/>
          <w:sz w:val="32"/>
          <w:szCs w:val="32"/>
        </w:rPr>
        <w:t>应当全程佩戴口罩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考试期间，考生要自觉维护考试秩序，与其他考生保持安全距离，服从现场工作人员安排，考试结束后按规定有序离场</w:t>
      </w:r>
      <w:r>
        <w:rPr>
          <w:rFonts w:hint="default" w:ascii="Times New Roman" w:hAnsi="Times New Roman"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8"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在考试组织实施过程中，本须知中未提及的有关疫情防控的其他事宜按照国家和省相关规定执行。新冠肺炎疫情防控工作将根据疫情形势适时调整，请考生持续关注考点省辖市的疫情防控政策通知，严格按照防疫要求，提前做好考前准备工作。</w:t>
      </w:r>
    </w:p>
    <w:p>
      <w:pPr>
        <w:keepNext w:val="0"/>
        <w:keepLines w:val="0"/>
        <w:pageBreakBefore w:val="0"/>
        <w:widowControl w:val="0"/>
        <w:kinsoku/>
        <w:wordWrap/>
        <w:overflowPunct/>
        <w:topLinePunct w:val="0"/>
        <w:autoSpaceDE/>
        <w:autoSpaceDN/>
        <w:bidi w:val="0"/>
        <w:adjustRightInd/>
        <w:snapToGrid/>
        <w:spacing w:line="608"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eastAsia="zh-CN"/>
        </w:rPr>
        <w:t>温馨提示：</w:t>
      </w:r>
      <w:r>
        <w:rPr>
          <w:rFonts w:hint="default" w:ascii="Times New Roman" w:hAnsi="Times New Roman" w:eastAsia="仿宋_GB2312" w:cs="Times New Roman"/>
          <w:color w:val="auto"/>
          <w:sz w:val="32"/>
          <w:szCs w:val="32"/>
        </w:rPr>
        <w:t>准考证打印</w:t>
      </w:r>
      <w:r>
        <w:rPr>
          <w:rFonts w:hint="default" w:ascii="Times New Roman" w:hAnsi="Times New Roman" w:eastAsia="仿宋_GB2312" w:cs="Times New Roman"/>
          <w:color w:val="auto"/>
          <w:sz w:val="32"/>
          <w:szCs w:val="32"/>
          <w:lang w:eastAsia="zh-CN"/>
        </w:rPr>
        <w:t>后，如发现姓名、身份证号等信息有误，</w:t>
      </w:r>
      <w:r>
        <w:rPr>
          <w:rFonts w:hint="default" w:ascii="Times New Roman" w:hAnsi="Times New Roman" w:eastAsia="仿宋_GB2312" w:cs="Times New Roman"/>
          <w:color w:val="auto"/>
          <w:sz w:val="32"/>
          <w:szCs w:val="32"/>
        </w:rPr>
        <w:t>请</w:t>
      </w:r>
      <w:r>
        <w:rPr>
          <w:rFonts w:hint="default" w:ascii="Times New Roman" w:hAnsi="Times New Roman" w:eastAsia="仿宋_GB2312" w:cs="Times New Roman"/>
          <w:color w:val="auto"/>
          <w:sz w:val="32"/>
          <w:szCs w:val="32"/>
          <w:lang w:eastAsia="zh-CN"/>
        </w:rPr>
        <w:t>及时与嵩县人才办联系</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联系</w:t>
      </w:r>
      <w:r>
        <w:rPr>
          <w:rFonts w:hint="default" w:ascii="Times New Roman" w:hAnsi="Times New Roman" w:eastAsia="仿宋_GB2312" w:cs="Times New Roman"/>
          <w:color w:val="auto"/>
          <w:sz w:val="32"/>
          <w:szCs w:val="32"/>
        </w:rPr>
        <w:t>电话：</w:t>
      </w:r>
      <w:r>
        <w:rPr>
          <w:rFonts w:hint="default" w:ascii="Times New Roman" w:hAnsi="Times New Roman" w:eastAsia="仿宋_GB2312" w:cs="Times New Roman"/>
          <w:color w:val="auto"/>
          <w:sz w:val="32"/>
          <w:szCs w:val="32"/>
          <w:lang w:val="en-US" w:eastAsia="zh-CN"/>
        </w:rPr>
        <w:t>0379-66312225  17538862618。</w:t>
      </w:r>
    </w:p>
    <w:sectPr>
      <w:footerReference r:id="rId3" w:type="default"/>
      <w:pgSz w:w="11906" w:h="16838"/>
      <w:pgMar w:top="1701" w:right="1417"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ind w:left="0" w:leftChars="0" w:firstLine="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6"/>
                      <w:ind w:left="0" w:leftChars="0" w:firstLine="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ZWJiNWUwZmJjNzU0N2E2MjMwMjQxZDBhN2NiYmMifQ=="/>
  </w:docVars>
  <w:rsids>
    <w:rsidRoot w:val="00000000"/>
    <w:rsid w:val="066A031B"/>
    <w:rsid w:val="08DD01C9"/>
    <w:rsid w:val="10F51E12"/>
    <w:rsid w:val="11EA14F6"/>
    <w:rsid w:val="12A46A61"/>
    <w:rsid w:val="1C24038C"/>
    <w:rsid w:val="1D8A1364"/>
    <w:rsid w:val="1FFD0AEF"/>
    <w:rsid w:val="23553741"/>
    <w:rsid w:val="26920350"/>
    <w:rsid w:val="2B012409"/>
    <w:rsid w:val="2B1610B1"/>
    <w:rsid w:val="366E51BB"/>
    <w:rsid w:val="38BA73B0"/>
    <w:rsid w:val="40F269F9"/>
    <w:rsid w:val="44D635CC"/>
    <w:rsid w:val="54602272"/>
    <w:rsid w:val="5AB93E64"/>
    <w:rsid w:val="5C2D37D4"/>
    <w:rsid w:val="6B0F240C"/>
    <w:rsid w:val="6FB53194"/>
    <w:rsid w:val="7B4D3D1B"/>
    <w:rsid w:val="7BCB2073"/>
    <w:rsid w:val="7DE82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6" w:lineRule="exact"/>
      <w:ind w:firstLine="684" w:firstLineChars="200"/>
      <w:jc w:val="both"/>
    </w:pPr>
    <w:rPr>
      <w:rFonts w:ascii="Calibri" w:hAnsi="Calibri" w:eastAsia="仿宋_GB2312" w:cstheme="minorBidi"/>
      <w:spacing w:val="11"/>
      <w:kern w:val="2"/>
      <w:sz w:val="32"/>
      <w:szCs w:val="21"/>
      <w:lang w:val="en-US" w:eastAsia="zh-CN" w:bidi="ar-SA"/>
    </w:rPr>
  </w:style>
  <w:style w:type="paragraph" w:styleId="3">
    <w:name w:val="heading 1"/>
    <w:basedOn w:val="1"/>
    <w:next w:val="1"/>
    <w:qFormat/>
    <w:uiPriority w:val="0"/>
    <w:pPr>
      <w:keepNext/>
      <w:keepLines/>
      <w:spacing w:beforeLines="0" w:beforeAutospacing="0" w:afterLines="0" w:afterAutospacing="0" w:line="576" w:lineRule="exact"/>
      <w:ind w:firstLine="0" w:firstLineChars="0"/>
      <w:jc w:val="center"/>
      <w:outlineLvl w:val="0"/>
    </w:pPr>
    <w:rPr>
      <w:rFonts w:eastAsia="方正大标宋简体" w:cs="Times New Roman"/>
      <w:kern w:val="44"/>
      <w:sz w:val="44"/>
    </w:rPr>
  </w:style>
  <w:style w:type="paragraph" w:styleId="4">
    <w:name w:val="heading 2"/>
    <w:basedOn w:val="1"/>
    <w:next w:val="1"/>
    <w:semiHidden/>
    <w:unhideWhenUsed/>
    <w:qFormat/>
    <w:uiPriority w:val="0"/>
    <w:pPr>
      <w:keepNext/>
      <w:keepLines/>
      <w:spacing w:beforeLines="0" w:beforeAutospacing="0" w:afterLines="0" w:afterAutospacing="0" w:line="576" w:lineRule="exact"/>
      <w:outlineLvl w:val="1"/>
    </w:pPr>
    <w:rPr>
      <w:rFonts w:ascii="黑体" w:hAnsi="黑体" w:eastAsia="黑体"/>
    </w:rPr>
  </w:style>
  <w:style w:type="paragraph" w:styleId="5">
    <w:name w:val="heading 3"/>
    <w:basedOn w:val="1"/>
    <w:next w:val="1"/>
    <w:semiHidden/>
    <w:unhideWhenUsed/>
    <w:qFormat/>
    <w:uiPriority w:val="0"/>
    <w:pPr>
      <w:keepNext/>
      <w:keepLines/>
      <w:spacing w:beforeLines="0" w:beforeAutospacing="0" w:afterLines="0" w:afterAutospacing="0" w:line="576" w:lineRule="exact"/>
      <w:outlineLvl w:val="2"/>
    </w:pPr>
    <w:rPr>
      <w:rFonts w:ascii="楷体_GB2312" w:hAnsi="楷体_GB2312" w:eastAsia="楷体_GB2312"/>
      <w:b/>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Lines="0" w:afterAutospacing="0" w:line="576" w:lineRule="exact"/>
    </w:pPr>
    <w:rPr>
      <w:rFonts w:ascii="Calibri" w:hAnsi="Calibri" w:eastAsia="仿宋" w:cs="Times New Roman"/>
      <w:spacing w:val="11"/>
      <w:sz w:val="32"/>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683</Words>
  <Characters>725</Characters>
  <Lines>0</Lines>
  <Paragraphs>0</Paragraphs>
  <TotalTime>13</TotalTime>
  <ScaleCrop>false</ScaleCrop>
  <LinksUpToDate>false</LinksUpToDate>
  <CharactersWithSpaces>732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2021-01-08T01:49:00Z</dcterms:created>
  <dc:creator>Administrator</dc:creator>
  <cp:lastModifiedBy>组织部</cp:lastModifiedBy>
  <dcterms:modified xsi:type="dcterms:W3CDTF">2022-08-17T01:07:20Z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0F809CA8D2734C35BA5AE00020A940C5</vt:lpwstr>
  </property>
</Properties>
</file>